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8562" w14:textId="77777777" w:rsidR="00AF06A5" w:rsidRDefault="00AF06A5" w:rsidP="00AF06A5">
      <w:pPr>
        <w:jc w:val="center"/>
        <w:rPr>
          <w:rFonts w:ascii="Montserrat" w:hAnsi="Montserrat" w:cs="Arial"/>
          <w:b/>
          <w:color w:val="92D050"/>
          <w:sz w:val="36"/>
          <w:szCs w:val="36"/>
        </w:rPr>
      </w:pPr>
      <w:r>
        <w:rPr>
          <w:rFonts w:ascii="Montserrat" w:hAnsi="Montserrat" w:cs="Arial"/>
          <w:b/>
          <w:color w:val="92D050"/>
          <w:sz w:val="36"/>
          <w:szCs w:val="36"/>
        </w:rPr>
        <w:t>CHELSEA SUPPORTERS GROUP EQUALITY, DIVERSITY &amp; INCLUSION POLICY</w:t>
      </w:r>
    </w:p>
    <w:p w14:paraId="2313C025" w14:textId="77777777" w:rsidR="00AF06A5" w:rsidRDefault="00AF06A5" w:rsidP="00AF06A5">
      <w:pPr>
        <w:rPr>
          <w:rFonts w:ascii="Montserrat" w:hAnsi="Montserrat" w:cs="Arial"/>
        </w:rPr>
      </w:pPr>
    </w:p>
    <w:p w14:paraId="249CC138" w14:textId="77777777" w:rsidR="00AF06A5" w:rsidRDefault="00AF06A5" w:rsidP="00AF06A5">
      <w:pPr>
        <w:rPr>
          <w:rFonts w:ascii="Montserrat" w:hAnsi="Montserrat" w:cs="Arial"/>
          <w:b/>
          <w:bCs/>
          <w:sz w:val="32"/>
          <w:szCs w:val="32"/>
        </w:rPr>
      </w:pPr>
    </w:p>
    <w:p w14:paraId="47BF001E" w14:textId="746D6A87" w:rsidR="00AF06A5" w:rsidRDefault="00AF06A5" w:rsidP="00AF06A5">
      <w:pPr>
        <w:rPr>
          <w:rFonts w:ascii="Montserrat" w:hAnsi="Montserrat" w:cs="Arial"/>
          <w:b/>
          <w:bCs/>
          <w:sz w:val="32"/>
          <w:szCs w:val="32"/>
        </w:rPr>
      </w:pPr>
      <w:r>
        <w:rPr>
          <w:rFonts w:ascii="Montserrat" w:hAnsi="Montserrat" w:cs="Arial"/>
          <w:b/>
          <w:bCs/>
          <w:sz w:val="32"/>
          <w:szCs w:val="32"/>
        </w:rPr>
        <w:t>Introduction</w:t>
      </w:r>
    </w:p>
    <w:p w14:paraId="05744CFA" w14:textId="77777777" w:rsidR="00AF06A5" w:rsidRDefault="00AF06A5" w:rsidP="00AF06A5">
      <w:pPr>
        <w:rPr>
          <w:rFonts w:ascii="Montserrat" w:hAnsi="Montserrat" w:cs="Arial"/>
        </w:rPr>
      </w:pPr>
    </w:p>
    <w:p w14:paraId="59B9D0A3" w14:textId="77777777" w:rsidR="00AF06A5" w:rsidRDefault="00AF06A5" w:rsidP="00AF06A5">
      <w:pPr>
        <w:rPr>
          <w:rFonts w:ascii="Montserrat" w:hAnsi="Montserrat" w:cs="Calibri"/>
        </w:rPr>
      </w:pPr>
      <w:r>
        <w:rPr>
          <w:rFonts w:ascii="Montserrat" w:hAnsi="Montserrat" w:cs="Calibri"/>
        </w:rPr>
        <w:t xml:space="preserve">Chelsea Supporters Group is committed to the values of equality, </w:t>
      </w:r>
      <w:proofErr w:type="gramStart"/>
      <w:r>
        <w:rPr>
          <w:rFonts w:ascii="Montserrat" w:hAnsi="Montserrat" w:cs="Calibri"/>
        </w:rPr>
        <w:t>diversity</w:t>
      </w:r>
      <w:proofErr w:type="gramEnd"/>
      <w:r>
        <w:rPr>
          <w:rFonts w:ascii="Montserrat" w:hAnsi="Montserrat" w:cs="Calibri"/>
        </w:rPr>
        <w:t xml:space="preserve"> and inclusion in our organisation and among our members. </w:t>
      </w:r>
    </w:p>
    <w:p w14:paraId="4885D16F" w14:textId="77777777" w:rsidR="00AF06A5" w:rsidRDefault="00AF06A5" w:rsidP="00AF06A5">
      <w:pPr>
        <w:rPr>
          <w:rFonts w:ascii="Montserrat" w:hAnsi="Montserrat" w:cs="Calibri"/>
        </w:rPr>
      </w:pPr>
    </w:p>
    <w:p w14:paraId="50C06F75" w14:textId="77777777" w:rsidR="00AF06A5" w:rsidRDefault="00AF06A5" w:rsidP="00AF06A5">
      <w:pPr>
        <w:rPr>
          <w:rFonts w:ascii="Montserrat" w:hAnsi="Montserrat" w:cs="Calibri"/>
          <w:b/>
          <w:sz w:val="22"/>
          <w:szCs w:val="22"/>
        </w:rPr>
      </w:pPr>
      <w:r>
        <w:rPr>
          <w:rFonts w:ascii="Montserrat" w:hAnsi="Montserrat" w:cs="Calibri"/>
        </w:rPr>
        <w:t xml:space="preserve">Given the unique relationship we have with the club and within the football community, we have a responsibility to set and apply such standards and values expected within the game. </w:t>
      </w:r>
    </w:p>
    <w:p w14:paraId="0180B712" w14:textId="77777777" w:rsidR="00AF06A5" w:rsidRDefault="00AF06A5" w:rsidP="00AF06A5">
      <w:pPr>
        <w:rPr>
          <w:rFonts w:ascii="Montserrat" w:hAnsi="Montserrat" w:cs="Arial"/>
        </w:rPr>
      </w:pPr>
    </w:p>
    <w:p w14:paraId="41FBDFAB" w14:textId="77777777" w:rsidR="00AF06A5" w:rsidRDefault="00AF06A5" w:rsidP="00AF06A5">
      <w:pPr>
        <w:rPr>
          <w:rFonts w:ascii="Montserrat" w:hAnsi="Montserrat" w:cs="Arial"/>
        </w:rPr>
      </w:pPr>
      <w:r>
        <w:rPr>
          <w:rFonts w:ascii="Montserrat" w:hAnsi="Montserrat" w:cs="Arial"/>
        </w:rPr>
        <w:t>The purpose of this policy is to ensure:</w:t>
      </w:r>
    </w:p>
    <w:p w14:paraId="76C06A73" w14:textId="77777777" w:rsidR="00AF06A5" w:rsidRDefault="00AF06A5" w:rsidP="00AF06A5">
      <w:pPr>
        <w:rPr>
          <w:rFonts w:ascii="Montserrat" w:hAnsi="Montserrat" w:cs="Arial"/>
        </w:rPr>
      </w:pPr>
    </w:p>
    <w:p w14:paraId="4EC0C672" w14:textId="77777777" w:rsidR="00AF06A5" w:rsidRDefault="00AF06A5" w:rsidP="00AF06A5">
      <w:pPr>
        <w:numPr>
          <w:ilvl w:val="0"/>
          <w:numId w:val="1"/>
        </w:numPr>
        <w:tabs>
          <w:tab w:val="left" w:pos="720"/>
        </w:tabs>
        <w:suppressAutoHyphens/>
        <w:rPr>
          <w:rFonts w:ascii="Montserrat" w:hAnsi="Montserrat" w:cs="Arial"/>
        </w:rPr>
      </w:pPr>
      <w:r>
        <w:rPr>
          <w:rFonts w:ascii="Montserrat" w:hAnsi="Montserrat" w:cs="Arial"/>
        </w:rPr>
        <w:t xml:space="preserve">Equality, </w:t>
      </w:r>
      <w:proofErr w:type="gramStart"/>
      <w:r>
        <w:rPr>
          <w:rFonts w:ascii="Montserrat" w:hAnsi="Montserrat" w:cs="Arial"/>
        </w:rPr>
        <w:t>fairness</w:t>
      </w:r>
      <w:proofErr w:type="gramEnd"/>
      <w:r>
        <w:rPr>
          <w:rFonts w:ascii="Montserrat" w:hAnsi="Montserrat" w:cs="Arial"/>
        </w:rPr>
        <w:t xml:space="preserve"> and respect in all our procedures and activities.</w:t>
      </w:r>
    </w:p>
    <w:p w14:paraId="5489E93E" w14:textId="77777777" w:rsidR="00AF06A5" w:rsidRDefault="00AF06A5" w:rsidP="00AF06A5">
      <w:pPr>
        <w:tabs>
          <w:tab w:val="left" w:pos="720"/>
        </w:tabs>
        <w:suppressAutoHyphens/>
        <w:ind w:left="709"/>
        <w:rPr>
          <w:rFonts w:ascii="Montserrat" w:hAnsi="Montserrat" w:cs="Arial"/>
        </w:rPr>
      </w:pPr>
    </w:p>
    <w:p w14:paraId="49C5C398" w14:textId="77777777" w:rsidR="00AF06A5" w:rsidRDefault="00AF06A5" w:rsidP="00AF06A5">
      <w:pPr>
        <w:numPr>
          <w:ilvl w:val="0"/>
          <w:numId w:val="1"/>
        </w:numPr>
        <w:tabs>
          <w:tab w:val="left" w:pos="720"/>
        </w:tabs>
        <w:suppressAutoHyphens/>
        <w:rPr>
          <w:rFonts w:ascii="Montserrat" w:hAnsi="Montserrat" w:cs="Arial"/>
        </w:rPr>
      </w:pPr>
      <w:r>
        <w:rPr>
          <w:rFonts w:ascii="Montserrat" w:hAnsi="Montserrat" w:cs="Calibri"/>
        </w:rPr>
        <w:t xml:space="preserve">We adhere to the principles of the Equality Act 2010 and the protected characteristics of age, disability, gender reassignment, marriage and civil partnership, pregnancy and maternity, race (including colour, nationality, and ethnic or national origin), religion or belief, </w:t>
      </w:r>
      <w:proofErr w:type="gramStart"/>
      <w:r>
        <w:rPr>
          <w:rFonts w:ascii="Montserrat" w:hAnsi="Montserrat" w:cs="Calibri"/>
        </w:rPr>
        <w:t>sex</w:t>
      </w:r>
      <w:proofErr w:type="gramEnd"/>
      <w:r>
        <w:rPr>
          <w:rFonts w:ascii="Montserrat" w:hAnsi="Montserrat" w:cs="Calibri"/>
        </w:rPr>
        <w:t xml:space="preserve"> and sexual orientation.</w:t>
      </w:r>
    </w:p>
    <w:p w14:paraId="42ED706A" w14:textId="77777777" w:rsidR="00AF06A5" w:rsidRDefault="00AF06A5" w:rsidP="00AF06A5">
      <w:pPr>
        <w:tabs>
          <w:tab w:val="left" w:pos="720"/>
        </w:tabs>
        <w:suppressAutoHyphens/>
        <w:rPr>
          <w:rFonts w:ascii="Montserrat" w:hAnsi="Montserrat" w:cs="Arial"/>
        </w:rPr>
      </w:pPr>
    </w:p>
    <w:p w14:paraId="29FE7650" w14:textId="77777777" w:rsidR="00AF06A5" w:rsidRDefault="00AF06A5" w:rsidP="00AF06A5">
      <w:pPr>
        <w:numPr>
          <w:ilvl w:val="0"/>
          <w:numId w:val="1"/>
        </w:numPr>
        <w:tabs>
          <w:tab w:val="left" w:pos="720"/>
        </w:tabs>
        <w:suppressAutoHyphens/>
        <w:rPr>
          <w:rFonts w:ascii="Montserrat" w:hAnsi="Montserrat" w:cs="Arial"/>
        </w:rPr>
      </w:pPr>
      <w:r>
        <w:rPr>
          <w:rFonts w:ascii="Montserrat" w:hAnsi="Montserrat" w:cs="Arial"/>
        </w:rPr>
        <w:t>We oppose and avoid all forms of unlawful discrimination. This includes Trust activities, membership and dealing with grievances and discipline.</w:t>
      </w:r>
    </w:p>
    <w:p w14:paraId="220DB2CE" w14:textId="77777777" w:rsidR="00AF06A5" w:rsidRDefault="00AF06A5" w:rsidP="00AF06A5">
      <w:pPr>
        <w:tabs>
          <w:tab w:val="left" w:pos="720"/>
        </w:tabs>
        <w:suppressAutoHyphens/>
        <w:ind w:left="709"/>
        <w:rPr>
          <w:rFonts w:ascii="Montserrat" w:hAnsi="Montserrat" w:cs="Arial"/>
        </w:rPr>
      </w:pPr>
    </w:p>
    <w:p w14:paraId="02915737" w14:textId="77777777" w:rsidR="00AF06A5" w:rsidRDefault="00AF06A5" w:rsidP="00AF06A5">
      <w:pPr>
        <w:rPr>
          <w:rFonts w:ascii="Montserrat" w:hAnsi="Montserrat" w:cs="Arial"/>
          <w:b/>
          <w:sz w:val="32"/>
          <w:szCs w:val="32"/>
        </w:rPr>
      </w:pPr>
      <w:r>
        <w:rPr>
          <w:rFonts w:ascii="Montserrat" w:hAnsi="Montserrat" w:cs="Arial"/>
          <w:b/>
          <w:sz w:val="32"/>
          <w:szCs w:val="32"/>
        </w:rPr>
        <w:t xml:space="preserve">Implementation </w:t>
      </w:r>
    </w:p>
    <w:p w14:paraId="1CCB8C4F" w14:textId="77777777" w:rsidR="00AF06A5" w:rsidRDefault="00AF06A5" w:rsidP="00AF06A5">
      <w:pPr>
        <w:ind w:left="851"/>
        <w:rPr>
          <w:rFonts w:ascii="Montserrat" w:hAnsi="Montserrat" w:cs="Arial"/>
          <w:b/>
        </w:rPr>
      </w:pPr>
    </w:p>
    <w:p w14:paraId="47D27670" w14:textId="77777777" w:rsidR="00AF06A5" w:rsidRDefault="00AF06A5" w:rsidP="00AF06A5">
      <w:pPr>
        <w:rPr>
          <w:rFonts w:ascii="Montserrat" w:hAnsi="Montserrat" w:cs="Arial"/>
          <w:bCs/>
        </w:rPr>
      </w:pPr>
      <w:r>
        <w:rPr>
          <w:rFonts w:ascii="Montserrat" w:hAnsi="Montserrat" w:cs="Arial"/>
          <w:bCs/>
        </w:rPr>
        <w:t>The organisation commits to:</w:t>
      </w:r>
    </w:p>
    <w:p w14:paraId="701678F5" w14:textId="77777777" w:rsidR="00AF06A5" w:rsidRDefault="00AF06A5" w:rsidP="00AF06A5">
      <w:pPr>
        <w:ind w:left="851"/>
        <w:rPr>
          <w:rFonts w:ascii="Montserrat" w:hAnsi="Montserrat" w:cs="Arial"/>
          <w:b/>
        </w:rPr>
      </w:pPr>
    </w:p>
    <w:p w14:paraId="292B39C7" w14:textId="77777777" w:rsidR="00AF06A5" w:rsidRDefault="00AF06A5" w:rsidP="00AF06A5">
      <w:pPr>
        <w:pStyle w:val="NormalWeb"/>
        <w:numPr>
          <w:ilvl w:val="0"/>
          <w:numId w:val="1"/>
        </w:numPr>
        <w:tabs>
          <w:tab w:val="left" w:pos="709"/>
        </w:tabs>
        <w:spacing w:before="0" w:beforeAutospacing="0" w:after="0" w:afterAutospacing="0"/>
        <w:jc w:val="both"/>
        <w:rPr>
          <w:rFonts w:ascii="Montserrat" w:hAnsi="Montserrat" w:cs="Arial"/>
          <w:lang w:val="en"/>
        </w:rPr>
      </w:pPr>
      <w:r>
        <w:rPr>
          <w:rFonts w:ascii="Montserrat" w:hAnsi="Montserrat" w:cs="Arial"/>
          <w:lang w:val="en"/>
        </w:rPr>
        <w:t xml:space="preserve">Encourage </w:t>
      </w:r>
      <w:r>
        <w:rPr>
          <w:rFonts w:ascii="Montserrat" w:hAnsi="Montserrat" w:cs="Calibri"/>
        </w:rPr>
        <w:t xml:space="preserve">equality, </w:t>
      </w:r>
      <w:proofErr w:type="gramStart"/>
      <w:r>
        <w:rPr>
          <w:rFonts w:ascii="Montserrat" w:hAnsi="Montserrat" w:cs="Calibri"/>
        </w:rPr>
        <w:t>diversity</w:t>
      </w:r>
      <w:proofErr w:type="gramEnd"/>
      <w:r>
        <w:rPr>
          <w:rFonts w:ascii="Montserrat" w:hAnsi="Montserrat" w:cs="Calibri"/>
        </w:rPr>
        <w:t xml:space="preserve"> and inclusion in everything we do.</w:t>
      </w:r>
    </w:p>
    <w:p w14:paraId="7A545AFC" w14:textId="77777777" w:rsidR="00AF06A5" w:rsidRDefault="00AF06A5" w:rsidP="00AF06A5">
      <w:pPr>
        <w:pStyle w:val="NormalWeb"/>
        <w:tabs>
          <w:tab w:val="left" w:pos="709"/>
        </w:tabs>
        <w:spacing w:before="0" w:beforeAutospacing="0" w:after="0" w:afterAutospacing="0"/>
        <w:ind w:left="720"/>
        <w:jc w:val="both"/>
        <w:rPr>
          <w:rFonts w:ascii="Montserrat" w:hAnsi="Montserrat" w:cs="Arial"/>
          <w:lang w:val="en"/>
        </w:rPr>
      </w:pPr>
    </w:p>
    <w:p w14:paraId="113371A2" w14:textId="77777777" w:rsidR="00AF06A5" w:rsidRDefault="00AF06A5" w:rsidP="00AF06A5">
      <w:pPr>
        <w:pStyle w:val="NormalWeb"/>
        <w:numPr>
          <w:ilvl w:val="0"/>
          <w:numId w:val="1"/>
        </w:numPr>
        <w:tabs>
          <w:tab w:val="left" w:pos="709"/>
        </w:tabs>
        <w:spacing w:before="0" w:beforeAutospacing="0" w:after="0" w:afterAutospacing="0"/>
        <w:jc w:val="both"/>
        <w:rPr>
          <w:rFonts w:ascii="Montserrat" w:hAnsi="Montserrat" w:cs="Arial"/>
          <w:lang w:val="en"/>
        </w:rPr>
      </w:pPr>
      <w:r>
        <w:rPr>
          <w:rFonts w:ascii="Montserrat" w:hAnsi="Montserrat" w:cs="Arial"/>
          <w:lang w:val="en"/>
        </w:rPr>
        <w:t xml:space="preserve">Create an environment free of bullying, harassment, </w:t>
      </w:r>
      <w:proofErr w:type="spellStart"/>
      <w:proofErr w:type="gramStart"/>
      <w:r>
        <w:rPr>
          <w:rFonts w:ascii="Montserrat" w:hAnsi="Montserrat" w:cs="Arial"/>
          <w:lang w:val="en"/>
        </w:rPr>
        <w:t>victimisation</w:t>
      </w:r>
      <w:proofErr w:type="spellEnd"/>
      <w:proofErr w:type="gramEnd"/>
      <w:r>
        <w:rPr>
          <w:rFonts w:ascii="Montserrat" w:hAnsi="Montserrat" w:cs="Arial"/>
          <w:lang w:val="en"/>
        </w:rPr>
        <w:t xml:space="preserve"> and unlawful discrimination, promoting dignity and respect for all.</w:t>
      </w:r>
    </w:p>
    <w:p w14:paraId="7D9AFF88" w14:textId="77777777" w:rsidR="00AF06A5" w:rsidRDefault="00AF06A5" w:rsidP="00AF06A5">
      <w:pPr>
        <w:pStyle w:val="ListParagraph"/>
        <w:rPr>
          <w:rFonts w:ascii="Montserrat" w:hAnsi="Montserrat" w:cs="Arial"/>
          <w:lang w:val="en"/>
        </w:rPr>
      </w:pPr>
    </w:p>
    <w:p w14:paraId="3E4A00A3" w14:textId="77777777" w:rsidR="00AF06A5" w:rsidRDefault="00AF06A5" w:rsidP="00AF06A5">
      <w:pPr>
        <w:pStyle w:val="NormalWeb"/>
        <w:numPr>
          <w:ilvl w:val="0"/>
          <w:numId w:val="1"/>
        </w:numPr>
        <w:tabs>
          <w:tab w:val="left" w:pos="709"/>
        </w:tabs>
        <w:spacing w:before="0" w:beforeAutospacing="0" w:after="0" w:afterAutospacing="0"/>
        <w:jc w:val="both"/>
        <w:rPr>
          <w:rFonts w:ascii="Montserrat" w:hAnsi="Montserrat" w:cs="Arial"/>
          <w:lang w:val="en"/>
        </w:rPr>
      </w:pPr>
      <w:proofErr w:type="spellStart"/>
      <w:r>
        <w:rPr>
          <w:rFonts w:ascii="Montserrat" w:hAnsi="Montserrat" w:cs="Arial"/>
          <w:lang w:val="en"/>
        </w:rPr>
        <w:t>Recognise</w:t>
      </w:r>
      <w:proofErr w:type="spellEnd"/>
      <w:r>
        <w:rPr>
          <w:rFonts w:ascii="Montserrat" w:hAnsi="Montserrat" w:cs="Arial"/>
          <w:lang w:val="en"/>
        </w:rPr>
        <w:t xml:space="preserve"> and value individual differences and contributions. </w:t>
      </w:r>
    </w:p>
    <w:p w14:paraId="38074D59" w14:textId="77777777" w:rsidR="00AF06A5" w:rsidRDefault="00AF06A5" w:rsidP="00AF06A5">
      <w:pPr>
        <w:pStyle w:val="ListParagraph"/>
        <w:rPr>
          <w:rFonts w:ascii="Montserrat" w:hAnsi="Montserrat" w:cs="Arial"/>
          <w:lang w:val="en"/>
        </w:rPr>
      </w:pPr>
    </w:p>
    <w:p w14:paraId="0B2F2AE6" w14:textId="77777777" w:rsidR="00AF06A5" w:rsidRDefault="00AF06A5" w:rsidP="00AF06A5">
      <w:pPr>
        <w:pStyle w:val="NormalWeb"/>
        <w:numPr>
          <w:ilvl w:val="0"/>
          <w:numId w:val="1"/>
        </w:numPr>
        <w:tabs>
          <w:tab w:val="left" w:pos="709"/>
        </w:tabs>
        <w:spacing w:before="0" w:beforeAutospacing="0" w:after="0" w:afterAutospacing="0"/>
        <w:jc w:val="both"/>
        <w:rPr>
          <w:rFonts w:ascii="Montserrat" w:hAnsi="Montserrat" w:cs="Arial"/>
          <w:lang w:val="en"/>
        </w:rPr>
      </w:pPr>
      <w:r>
        <w:rPr>
          <w:rFonts w:ascii="Montserrat" w:hAnsi="Montserrat" w:cs="Arial"/>
          <w:lang w:val="en"/>
        </w:rPr>
        <w:t xml:space="preserve">Provide or obtain training for Board members on the issues of equality, </w:t>
      </w:r>
      <w:proofErr w:type="gramStart"/>
      <w:r>
        <w:rPr>
          <w:rFonts w:ascii="Montserrat" w:hAnsi="Montserrat" w:cs="Arial"/>
          <w:lang w:val="en"/>
        </w:rPr>
        <w:t>diversity</w:t>
      </w:r>
      <w:proofErr w:type="gramEnd"/>
      <w:r>
        <w:rPr>
          <w:rFonts w:ascii="Montserrat" w:hAnsi="Montserrat" w:cs="Arial"/>
          <w:lang w:val="en"/>
        </w:rPr>
        <w:t xml:space="preserve"> and inclusion.</w:t>
      </w:r>
    </w:p>
    <w:p w14:paraId="2B8D6BAF" w14:textId="77777777" w:rsidR="00AF06A5" w:rsidRDefault="00AF06A5" w:rsidP="00AF06A5">
      <w:pPr>
        <w:pStyle w:val="ListParagraph"/>
        <w:rPr>
          <w:rFonts w:ascii="Montserrat" w:hAnsi="Montserrat" w:cs="Arial"/>
          <w:lang w:val="en"/>
        </w:rPr>
      </w:pPr>
    </w:p>
    <w:p w14:paraId="6B68DFE7" w14:textId="77777777" w:rsidR="00AF06A5" w:rsidRDefault="00AF06A5" w:rsidP="00AF06A5">
      <w:pPr>
        <w:pStyle w:val="NormalWeb"/>
        <w:tabs>
          <w:tab w:val="left" w:pos="709"/>
        </w:tabs>
        <w:spacing w:before="0" w:beforeAutospacing="0" w:after="0" w:afterAutospacing="0"/>
        <w:jc w:val="both"/>
        <w:rPr>
          <w:rFonts w:ascii="Montserrat" w:hAnsi="Montserrat" w:cs="Arial"/>
          <w:lang w:val="en"/>
        </w:rPr>
      </w:pPr>
    </w:p>
    <w:p w14:paraId="31629E20" w14:textId="77777777" w:rsidR="00AF06A5" w:rsidRDefault="00AF06A5" w:rsidP="00AF06A5">
      <w:pPr>
        <w:pStyle w:val="NormalWeb"/>
        <w:tabs>
          <w:tab w:val="left" w:pos="709"/>
        </w:tabs>
        <w:spacing w:before="0" w:beforeAutospacing="0" w:after="0" w:afterAutospacing="0"/>
        <w:jc w:val="both"/>
        <w:rPr>
          <w:rFonts w:ascii="Montserrat" w:hAnsi="Montserrat" w:cs="Arial"/>
          <w:lang w:val="en"/>
        </w:rPr>
      </w:pPr>
    </w:p>
    <w:p w14:paraId="2F58F92F" w14:textId="77777777" w:rsidR="00AF06A5" w:rsidRDefault="00AF06A5" w:rsidP="00AF06A5">
      <w:pPr>
        <w:pStyle w:val="NormalWeb"/>
        <w:tabs>
          <w:tab w:val="left" w:pos="709"/>
        </w:tabs>
        <w:spacing w:before="0" w:beforeAutospacing="0" w:after="0" w:afterAutospacing="0"/>
        <w:jc w:val="both"/>
        <w:rPr>
          <w:rFonts w:ascii="Montserrat" w:hAnsi="Montserrat" w:cs="Arial"/>
          <w:lang w:val="en"/>
        </w:rPr>
      </w:pPr>
    </w:p>
    <w:p w14:paraId="035C4576" w14:textId="77777777" w:rsidR="00AF06A5" w:rsidRDefault="00AF06A5" w:rsidP="00AF06A5">
      <w:pPr>
        <w:pStyle w:val="NormalWeb"/>
        <w:tabs>
          <w:tab w:val="left" w:pos="709"/>
        </w:tabs>
        <w:spacing w:before="0" w:beforeAutospacing="0" w:after="0" w:afterAutospacing="0"/>
        <w:jc w:val="both"/>
        <w:rPr>
          <w:rFonts w:ascii="Montserrat" w:hAnsi="Montserrat" w:cs="Arial"/>
          <w:lang w:val="en"/>
        </w:rPr>
      </w:pPr>
    </w:p>
    <w:p w14:paraId="05E17AFD" w14:textId="77777777" w:rsidR="00AF06A5" w:rsidRDefault="00AF06A5" w:rsidP="00AF06A5">
      <w:pPr>
        <w:pStyle w:val="NormalWeb"/>
        <w:tabs>
          <w:tab w:val="left" w:pos="709"/>
        </w:tabs>
        <w:spacing w:before="0" w:beforeAutospacing="0" w:after="0" w:afterAutospacing="0"/>
        <w:jc w:val="both"/>
        <w:rPr>
          <w:rFonts w:ascii="Montserrat" w:hAnsi="Montserrat" w:cs="Arial"/>
          <w:b/>
          <w:bCs/>
          <w:sz w:val="32"/>
          <w:szCs w:val="32"/>
          <w:lang w:val="en"/>
        </w:rPr>
      </w:pPr>
      <w:r>
        <w:rPr>
          <w:rFonts w:ascii="Montserrat" w:hAnsi="Montserrat" w:cs="Arial"/>
          <w:b/>
          <w:bCs/>
          <w:sz w:val="32"/>
          <w:szCs w:val="32"/>
          <w:lang w:val="en"/>
        </w:rPr>
        <w:lastRenderedPageBreak/>
        <w:t>Visibility</w:t>
      </w:r>
    </w:p>
    <w:p w14:paraId="3637FB73" w14:textId="77777777" w:rsidR="00AF06A5" w:rsidRDefault="00AF06A5" w:rsidP="00AF06A5">
      <w:pPr>
        <w:pStyle w:val="ListParagraph"/>
        <w:rPr>
          <w:rFonts w:ascii="Montserrat" w:hAnsi="Montserrat" w:cs="Arial"/>
        </w:rPr>
      </w:pPr>
    </w:p>
    <w:p w14:paraId="1CB645D1" w14:textId="77777777" w:rsidR="00AF06A5" w:rsidRDefault="00AF06A5" w:rsidP="00AF06A5">
      <w:pPr>
        <w:pStyle w:val="NormalWeb"/>
        <w:numPr>
          <w:ilvl w:val="0"/>
          <w:numId w:val="1"/>
        </w:numPr>
        <w:tabs>
          <w:tab w:val="left" w:pos="709"/>
        </w:tabs>
        <w:spacing w:before="0" w:beforeAutospacing="0" w:after="0" w:afterAutospacing="0"/>
        <w:jc w:val="both"/>
        <w:rPr>
          <w:rFonts w:ascii="Montserrat" w:hAnsi="Montserrat" w:cs="Arial"/>
          <w:lang w:val="en"/>
        </w:rPr>
      </w:pPr>
      <w:r>
        <w:rPr>
          <w:rFonts w:ascii="Montserrat" w:hAnsi="Montserrat" w:cs="Arial"/>
        </w:rPr>
        <w:t>A copy of this document will be signed by all appointed and new Board members for their awareness of their responsibility to respect, act in accordance with and thereby support and promote the spirit and intentions of this policy.</w:t>
      </w:r>
    </w:p>
    <w:p w14:paraId="17A13101" w14:textId="77777777" w:rsidR="00AF06A5" w:rsidRDefault="00AF06A5" w:rsidP="00AF06A5">
      <w:pPr>
        <w:pStyle w:val="ListParagraph"/>
        <w:rPr>
          <w:rFonts w:ascii="Montserrat" w:hAnsi="Montserrat" w:cs="Arial"/>
        </w:rPr>
      </w:pPr>
    </w:p>
    <w:p w14:paraId="1DE1B12E" w14:textId="77777777" w:rsidR="00AF06A5" w:rsidRDefault="00AF06A5" w:rsidP="00AF06A5">
      <w:pPr>
        <w:pStyle w:val="NormalWeb"/>
        <w:numPr>
          <w:ilvl w:val="0"/>
          <w:numId w:val="1"/>
        </w:numPr>
        <w:tabs>
          <w:tab w:val="left" w:pos="709"/>
        </w:tabs>
        <w:spacing w:before="0" w:beforeAutospacing="0" w:after="0" w:afterAutospacing="0"/>
        <w:jc w:val="both"/>
        <w:rPr>
          <w:rFonts w:ascii="Montserrat" w:hAnsi="Montserrat" w:cs="Arial"/>
          <w:lang w:val="en"/>
        </w:rPr>
      </w:pPr>
      <w:r>
        <w:rPr>
          <w:rFonts w:ascii="Montserrat" w:hAnsi="Montserrat" w:cs="Arial"/>
        </w:rPr>
        <w:t>This policy will be published on our website.</w:t>
      </w:r>
    </w:p>
    <w:p w14:paraId="765705ED" w14:textId="77777777" w:rsidR="00AF06A5" w:rsidRDefault="00AF06A5" w:rsidP="00AF06A5">
      <w:pPr>
        <w:pStyle w:val="ListParagraph"/>
        <w:rPr>
          <w:rFonts w:ascii="Montserrat" w:hAnsi="Montserrat" w:cs="Arial"/>
          <w:lang w:val="en"/>
        </w:rPr>
      </w:pPr>
    </w:p>
    <w:p w14:paraId="038B5B99" w14:textId="77777777" w:rsidR="00AF06A5" w:rsidRDefault="00AF06A5" w:rsidP="00AF06A5">
      <w:pPr>
        <w:pStyle w:val="NormalWeb"/>
        <w:tabs>
          <w:tab w:val="left" w:pos="709"/>
        </w:tabs>
        <w:spacing w:before="0" w:beforeAutospacing="0" w:after="0" w:afterAutospacing="0"/>
        <w:ind w:left="720"/>
        <w:jc w:val="both"/>
        <w:rPr>
          <w:rFonts w:ascii="Montserrat" w:hAnsi="Montserrat" w:cs="Arial"/>
          <w:lang w:val="en"/>
        </w:rPr>
      </w:pPr>
    </w:p>
    <w:p w14:paraId="1445B1DC" w14:textId="77777777" w:rsidR="00AF06A5" w:rsidRDefault="00AF06A5" w:rsidP="00AF06A5">
      <w:pPr>
        <w:rPr>
          <w:rFonts w:ascii="Montserrat" w:hAnsi="Montserrat" w:cs="Arial"/>
          <w:b/>
          <w:sz w:val="32"/>
          <w:szCs w:val="32"/>
        </w:rPr>
      </w:pPr>
      <w:r>
        <w:rPr>
          <w:rFonts w:ascii="Montserrat" w:hAnsi="Montserrat" w:cs="Arial"/>
          <w:b/>
          <w:sz w:val="32"/>
          <w:szCs w:val="32"/>
        </w:rPr>
        <w:t>Commitments &amp; Actions</w:t>
      </w:r>
    </w:p>
    <w:p w14:paraId="50C4FE04" w14:textId="77777777" w:rsidR="00AF06A5" w:rsidRDefault="00AF06A5" w:rsidP="00AF06A5">
      <w:pPr>
        <w:numPr>
          <w:ilvl w:val="0"/>
          <w:numId w:val="1"/>
        </w:numPr>
        <w:tabs>
          <w:tab w:val="left" w:pos="709"/>
          <w:tab w:val="left" w:pos="2721"/>
          <w:tab w:val="left" w:pos="3628"/>
          <w:tab w:val="left" w:pos="4535"/>
          <w:tab w:val="left" w:pos="5442"/>
          <w:tab w:val="left" w:pos="6349"/>
          <w:tab w:val="left" w:pos="7256"/>
          <w:tab w:val="left" w:pos="8163"/>
          <w:tab w:val="left" w:pos="9070"/>
          <w:tab w:val="left" w:pos="9960"/>
        </w:tabs>
        <w:suppressAutoHyphens/>
        <w:spacing w:before="220"/>
        <w:rPr>
          <w:rFonts w:ascii="Montserrat" w:hAnsi="Montserrat"/>
        </w:rPr>
      </w:pPr>
      <w:r>
        <w:rPr>
          <w:rFonts w:ascii="Montserrat" w:hAnsi="Montserrat"/>
        </w:rPr>
        <w:t xml:space="preserve">We will provide information, </w:t>
      </w:r>
      <w:proofErr w:type="gramStart"/>
      <w:r>
        <w:rPr>
          <w:rFonts w:ascii="Montserrat" w:hAnsi="Montserrat"/>
        </w:rPr>
        <w:t>materials</w:t>
      </w:r>
      <w:proofErr w:type="gramEnd"/>
      <w:r>
        <w:rPr>
          <w:rFonts w:ascii="Montserrat" w:hAnsi="Montserrat"/>
        </w:rPr>
        <w:t xml:space="preserve"> or suitable training to the Board to assist in the operation of this policy.</w:t>
      </w:r>
    </w:p>
    <w:p w14:paraId="3051C907" w14:textId="77777777" w:rsidR="00AF06A5" w:rsidRDefault="00AF06A5" w:rsidP="00AF06A5">
      <w:pPr>
        <w:numPr>
          <w:ilvl w:val="0"/>
          <w:numId w:val="1"/>
        </w:numPr>
        <w:tabs>
          <w:tab w:val="left" w:pos="0"/>
          <w:tab w:val="left" w:pos="1814"/>
          <w:tab w:val="left" w:pos="2721"/>
          <w:tab w:val="left" w:pos="3628"/>
          <w:tab w:val="left" w:pos="4535"/>
          <w:tab w:val="left" w:pos="5442"/>
          <w:tab w:val="left" w:pos="6349"/>
          <w:tab w:val="left" w:pos="7256"/>
          <w:tab w:val="left" w:pos="8163"/>
          <w:tab w:val="left" w:pos="9070"/>
          <w:tab w:val="left" w:pos="9960"/>
        </w:tabs>
        <w:suppressAutoHyphens/>
        <w:spacing w:before="220"/>
        <w:rPr>
          <w:rFonts w:ascii="Montserrat" w:hAnsi="Montserrat"/>
        </w:rPr>
      </w:pPr>
      <w:r>
        <w:rPr>
          <w:rFonts w:ascii="Montserrat" w:hAnsi="Montserrat"/>
        </w:rPr>
        <w:t>Immediately address issues and complaints about discrimination or a breach of this policy.</w:t>
      </w:r>
    </w:p>
    <w:p w14:paraId="4C99E8C2" w14:textId="77777777" w:rsidR="00AF06A5" w:rsidRDefault="00AF06A5" w:rsidP="00AF06A5">
      <w:pPr>
        <w:numPr>
          <w:ilvl w:val="0"/>
          <w:numId w:val="1"/>
        </w:numPr>
        <w:tabs>
          <w:tab w:val="left" w:pos="0"/>
          <w:tab w:val="left" w:pos="1814"/>
          <w:tab w:val="left" w:pos="2721"/>
          <w:tab w:val="left" w:pos="3628"/>
          <w:tab w:val="left" w:pos="4535"/>
          <w:tab w:val="left" w:pos="5442"/>
          <w:tab w:val="left" w:pos="6349"/>
          <w:tab w:val="left" w:pos="7256"/>
          <w:tab w:val="left" w:pos="8163"/>
          <w:tab w:val="left" w:pos="9070"/>
          <w:tab w:val="left" w:pos="9960"/>
        </w:tabs>
        <w:suppressAutoHyphens/>
        <w:spacing w:before="220"/>
        <w:rPr>
          <w:rFonts w:ascii="Montserrat" w:hAnsi="Montserrat"/>
        </w:rPr>
      </w:pPr>
      <w:r>
        <w:rPr>
          <w:rFonts w:ascii="Montserrat" w:hAnsi="Montserrat"/>
        </w:rPr>
        <w:t>Investigations will be fair but may result in disciplinary action in line with our adopted disciplinary policy.</w:t>
      </w:r>
    </w:p>
    <w:p w14:paraId="478344CD" w14:textId="77777777" w:rsidR="00AF06A5" w:rsidRDefault="00AF06A5" w:rsidP="00AF06A5">
      <w:pPr>
        <w:numPr>
          <w:ilvl w:val="0"/>
          <w:numId w:val="1"/>
        </w:numPr>
        <w:tabs>
          <w:tab w:val="left" w:pos="0"/>
          <w:tab w:val="left" w:pos="1814"/>
          <w:tab w:val="left" w:pos="2721"/>
          <w:tab w:val="left" w:pos="3628"/>
          <w:tab w:val="left" w:pos="4535"/>
          <w:tab w:val="left" w:pos="5442"/>
          <w:tab w:val="left" w:pos="6349"/>
          <w:tab w:val="left" w:pos="7256"/>
          <w:tab w:val="left" w:pos="8163"/>
          <w:tab w:val="left" w:pos="9070"/>
          <w:tab w:val="left" w:pos="9960"/>
        </w:tabs>
        <w:suppressAutoHyphens/>
        <w:spacing w:before="220"/>
        <w:rPr>
          <w:rFonts w:ascii="Montserrat" w:hAnsi="Montserrat"/>
        </w:rPr>
      </w:pPr>
      <w:r>
        <w:rPr>
          <w:rFonts w:ascii="Montserrat" w:hAnsi="Montserrat"/>
        </w:rPr>
        <w:t xml:space="preserve">The organisation may also consider it necessary to report matters of concern to the statutory authorities where potential criminal or safeguarding issues arise. </w:t>
      </w:r>
    </w:p>
    <w:p w14:paraId="11F33CA6" w14:textId="77777777" w:rsidR="00AF06A5" w:rsidRDefault="00AF06A5" w:rsidP="00AF06A5">
      <w:pPr>
        <w:tabs>
          <w:tab w:val="left" w:pos="0"/>
          <w:tab w:val="left" w:pos="1814"/>
          <w:tab w:val="left" w:pos="2721"/>
          <w:tab w:val="left" w:pos="3628"/>
          <w:tab w:val="left" w:pos="4535"/>
          <w:tab w:val="left" w:pos="5442"/>
          <w:tab w:val="left" w:pos="6349"/>
          <w:tab w:val="left" w:pos="7256"/>
          <w:tab w:val="left" w:pos="8163"/>
          <w:tab w:val="left" w:pos="9070"/>
          <w:tab w:val="left" w:pos="9960"/>
        </w:tabs>
        <w:suppressAutoHyphens/>
        <w:spacing w:before="220"/>
        <w:rPr>
          <w:rFonts w:ascii="Montserrat" w:hAnsi="Montserrat"/>
        </w:rPr>
      </w:pPr>
    </w:p>
    <w:p w14:paraId="3B6A6D6B" w14:textId="77777777" w:rsidR="00AF06A5" w:rsidRDefault="00AF06A5" w:rsidP="00AF06A5">
      <w:pPr>
        <w:rPr>
          <w:rFonts w:ascii="Montserrat" w:hAnsi="Montserrat" w:cs="Arial"/>
        </w:rPr>
      </w:pPr>
      <w:r>
        <w:rPr>
          <w:rFonts w:ascii="Montserrat" w:hAnsi="Montserrat" w:cs="Arial"/>
        </w:rPr>
        <w:t xml:space="preserve">The organisation requires its Board, </w:t>
      </w:r>
      <w:proofErr w:type="gramStart"/>
      <w:r>
        <w:rPr>
          <w:rFonts w:ascii="Montserrat" w:hAnsi="Montserrat" w:cs="Arial"/>
        </w:rPr>
        <w:t>volunteers</w:t>
      </w:r>
      <w:proofErr w:type="gramEnd"/>
      <w:r>
        <w:rPr>
          <w:rFonts w:ascii="Montserrat" w:hAnsi="Montserrat" w:cs="Arial"/>
        </w:rPr>
        <w:t xml:space="preserve"> and members to behave appropriately in the context of representing the organisation or the club in all forms of communication.</w:t>
      </w:r>
    </w:p>
    <w:p w14:paraId="7CF475CA" w14:textId="77777777" w:rsidR="00AF06A5" w:rsidRDefault="00AF06A5" w:rsidP="00AF06A5">
      <w:pPr>
        <w:rPr>
          <w:rFonts w:ascii="Montserrat" w:hAnsi="Montserrat" w:cs="Arial"/>
        </w:rPr>
      </w:pPr>
    </w:p>
    <w:p w14:paraId="4957B101" w14:textId="77777777" w:rsidR="00AF06A5" w:rsidRDefault="00AF06A5" w:rsidP="00AF06A5">
      <w:pPr>
        <w:rPr>
          <w:rFonts w:ascii="Montserrat" w:hAnsi="Montserrat" w:cs="Arial"/>
        </w:rPr>
      </w:pPr>
    </w:p>
    <w:p w14:paraId="442E5F7C" w14:textId="77777777" w:rsidR="00AF06A5" w:rsidRDefault="00AF06A5" w:rsidP="00AF06A5">
      <w:pPr>
        <w:rPr>
          <w:rFonts w:ascii="Montserrat" w:hAnsi="Montserrat" w:cs="Arial"/>
        </w:rPr>
      </w:pPr>
    </w:p>
    <w:p w14:paraId="4211F602" w14:textId="77777777" w:rsidR="00AF06A5" w:rsidRDefault="00AF06A5" w:rsidP="00AF06A5">
      <w:pPr>
        <w:rPr>
          <w:rFonts w:ascii="Montserrat" w:hAnsi="Montserrat" w:cs="Arial"/>
        </w:rPr>
      </w:pPr>
    </w:p>
    <w:p w14:paraId="46177C06" w14:textId="77777777" w:rsidR="00AF06A5" w:rsidRDefault="00AF06A5" w:rsidP="00AF06A5">
      <w:pPr>
        <w:rPr>
          <w:rFonts w:ascii="Montserrat" w:hAnsi="Montserrat" w:cs="Arial"/>
        </w:rPr>
      </w:pPr>
    </w:p>
    <w:p w14:paraId="0DFDCF18" w14:textId="77777777" w:rsidR="00AF06A5" w:rsidRDefault="00AF06A5" w:rsidP="00AF06A5">
      <w:pPr>
        <w:rPr>
          <w:rFonts w:ascii="Montserrat" w:hAnsi="Montserrat" w:cs="Arial"/>
        </w:rPr>
      </w:pPr>
    </w:p>
    <w:p w14:paraId="5CFE882F" w14:textId="77777777" w:rsidR="00AF06A5" w:rsidRDefault="00AF06A5" w:rsidP="00AF06A5">
      <w:pPr>
        <w:rPr>
          <w:rFonts w:ascii="Montserrat" w:hAnsi="Montserrat" w:cs="Arial"/>
        </w:rPr>
      </w:pPr>
    </w:p>
    <w:p w14:paraId="2BBB6352" w14:textId="77777777" w:rsidR="00AF06A5" w:rsidRDefault="00AF06A5" w:rsidP="00AF06A5">
      <w:pPr>
        <w:rPr>
          <w:rFonts w:ascii="Montserrat" w:hAnsi="Montserrat" w:cs="Arial"/>
        </w:rPr>
      </w:pPr>
    </w:p>
    <w:p w14:paraId="4EDDF803" w14:textId="77777777" w:rsidR="00AF06A5" w:rsidRDefault="00AF06A5" w:rsidP="00AF06A5">
      <w:pPr>
        <w:rPr>
          <w:rFonts w:ascii="Montserrat" w:hAnsi="Montserrat" w:cs="Arial"/>
        </w:rPr>
      </w:pPr>
    </w:p>
    <w:p w14:paraId="34805FE9" w14:textId="77777777" w:rsidR="00AF06A5" w:rsidRDefault="00AF06A5" w:rsidP="00AF06A5">
      <w:pPr>
        <w:rPr>
          <w:rFonts w:ascii="Montserrat" w:hAnsi="Montserrat" w:cs="Arial"/>
        </w:rPr>
      </w:pPr>
    </w:p>
    <w:p w14:paraId="3BEC38CC" w14:textId="77777777" w:rsidR="00AF06A5" w:rsidRDefault="00AF06A5" w:rsidP="00AF06A5">
      <w:pPr>
        <w:rPr>
          <w:rFonts w:ascii="Montserrat" w:hAnsi="Montserrat" w:cs="Arial"/>
        </w:rPr>
      </w:pPr>
    </w:p>
    <w:p w14:paraId="704BCB10" w14:textId="77777777" w:rsidR="00AF06A5" w:rsidRDefault="00AF06A5" w:rsidP="00AF06A5">
      <w:pPr>
        <w:rPr>
          <w:rFonts w:ascii="Montserrat" w:hAnsi="Montserrat" w:cs="Arial"/>
        </w:rPr>
      </w:pPr>
    </w:p>
    <w:p w14:paraId="26BA26AA" w14:textId="77777777" w:rsidR="00AF06A5" w:rsidRDefault="00AF06A5" w:rsidP="00AF06A5">
      <w:pPr>
        <w:rPr>
          <w:rFonts w:ascii="Montserrat" w:hAnsi="Montserrat" w:cs="Arial"/>
        </w:rPr>
      </w:pPr>
    </w:p>
    <w:p w14:paraId="4E6A195B" w14:textId="77777777" w:rsidR="00AF06A5" w:rsidRDefault="00AF06A5" w:rsidP="00AF06A5">
      <w:pPr>
        <w:rPr>
          <w:rFonts w:ascii="Montserrat" w:hAnsi="Montserrat" w:cs="Arial"/>
        </w:rPr>
      </w:pPr>
    </w:p>
    <w:p w14:paraId="575B8A7B" w14:textId="77777777" w:rsidR="00AF06A5" w:rsidRDefault="00AF06A5" w:rsidP="00AF06A5">
      <w:pPr>
        <w:rPr>
          <w:rFonts w:ascii="Montserrat" w:hAnsi="Montserrat" w:cs="Arial"/>
        </w:rPr>
      </w:pPr>
    </w:p>
    <w:p w14:paraId="6DDC6307" w14:textId="77777777" w:rsidR="00AF06A5" w:rsidRDefault="00AF06A5" w:rsidP="00AF06A5">
      <w:pPr>
        <w:rPr>
          <w:rFonts w:ascii="Montserrat" w:hAnsi="Montserrat" w:cs="Arial"/>
        </w:rPr>
      </w:pPr>
    </w:p>
    <w:p w14:paraId="3ACFF549" w14:textId="77777777" w:rsidR="00AF06A5" w:rsidRDefault="00AF06A5" w:rsidP="00AF06A5">
      <w:pPr>
        <w:rPr>
          <w:rFonts w:ascii="Montserrat" w:hAnsi="Montserrat" w:cs="Arial"/>
        </w:rPr>
      </w:pPr>
    </w:p>
    <w:p w14:paraId="5701C12B" w14:textId="77777777" w:rsidR="00AF06A5" w:rsidRDefault="00AF06A5" w:rsidP="00AF06A5">
      <w:pPr>
        <w:rPr>
          <w:rFonts w:ascii="Montserrat" w:hAnsi="Montserrat" w:cs="Arial"/>
        </w:rPr>
      </w:pPr>
    </w:p>
    <w:p w14:paraId="206CD851" w14:textId="77777777" w:rsidR="00AF06A5" w:rsidRDefault="00AF06A5"/>
    <w:sectPr w:rsidR="00AF0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C1E96"/>
    <w:multiLevelType w:val="hybridMultilevel"/>
    <w:tmpl w:val="BB10D968"/>
    <w:lvl w:ilvl="0" w:tplc="6A8CFEB2">
      <w:start w:val="1"/>
      <w:numFmt w:val="decimal"/>
      <w:suff w:val="space"/>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90755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A5"/>
    <w:rsid w:val="00A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73BF"/>
  <w15:chartTrackingRefBased/>
  <w15:docId w15:val="{3E33BB3F-C587-4645-B781-080F7E98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A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F06A5"/>
    <w:pPr>
      <w:spacing w:before="100" w:beforeAutospacing="1" w:after="100" w:afterAutospacing="1"/>
      <w:jc w:val="left"/>
    </w:pPr>
    <w:rPr>
      <w:lang w:val="en-US"/>
    </w:rPr>
  </w:style>
  <w:style w:type="paragraph" w:styleId="ListParagraph">
    <w:name w:val="List Paragraph"/>
    <w:basedOn w:val="Normal"/>
    <w:uiPriority w:val="34"/>
    <w:qFormat/>
    <w:rsid w:val="00AF06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2023-02-09T08:33:00Z</dcterms:created>
  <dcterms:modified xsi:type="dcterms:W3CDTF">2023-02-09T08:34:00Z</dcterms:modified>
</cp:coreProperties>
</file>